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银豹开放通知服务文档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(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7"/>
          <w:szCs w:val="27"/>
          <w:shd w:val="clear" w:fill="FFFFFF"/>
        </w:rPr>
        <w:t>通知服务是付费的，需联系业务人员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7"/>
          <w:szCs w:val="27"/>
          <w:shd w:val="clear" w:fill="FFFFFF"/>
          <w:lang w:val="en-US" w:eastAsia="zh-CN"/>
        </w:rPr>
        <w:t>开通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7"/>
          <w:szCs w:val="27"/>
          <w:shd w:val="clear" w:fill="FFFFFF"/>
        </w:rPr>
        <w:t>，并提供回调地址</w:t>
      </w:r>
      <w:r>
        <w:rPr>
          <w:rFonts w:hint="eastAsia"/>
          <w:sz w:val="44"/>
          <w:szCs w:val="44"/>
          <w:lang w:val="en-US" w:eastAsia="zh-CN"/>
        </w:rPr>
        <w:t>)</w:t>
      </w:r>
      <w:bookmarkStart w:id="0" w:name="_GoBack"/>
      <w:bookmarkEnd w:id="0"/>
    </w:p>
    <w:p>
      <w:pPr>
        <w:rPr>
          <w:rFonts w:asciiTheme="minorEastAsia" w:hAnsiTheme="minorEastAsia"/>
        </w:rPr>
      </w:pPr>
    </w:p>
    <w:p>
      <w:pPr>
        <w:pStyle w:val="2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交互格式说明</w:t>
      </w:r>
    </w:p>
    <w:p>
      <w:pPr>
        <w:pStyle w:val="3"/>
        <w:numPr>
          <w:ilvl w:val="1"/>
          <w:numId w:val="1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编码格式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交互过程中统一使用 UTF-8编码。</w:t>
      </w:r>
    </w:p>
    <w:p>
      <w:pPr>
        <w:pStyle w:val="3"/>
        <w:numPr>
          <w:ilvl w:val="1"/>
          <w:numId w:val="1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推送请求体</w:t>
      </w: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推送以HTTP POST的方式请求，请求体格式为UTF-8编码的JSON格式的字符串，如：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{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    "cmd": "ticket.new",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    "timestamp": 1503561093821,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    "bornTimeStamp": 1503561093654,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    "version": "1.0",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    "appId": "hanskang_appid",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    "body": "{\"uid\":1503561096375464791, \"sn\":\"201708241552090160001\"}"</w:t>
      </w:r>
    </w:p>
    <w:p>
      <w:pPr>
        <w:ind w:left="630" w:leftChars="30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}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推送参数说明：</w:t>
      </w:r>
    </w:p>
    <w:tbl>
      <w:tblPr>
        <w:tblStyle w:val="10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266"/>
        <w:gridCol w:w="1252"/>
        <w:gridCol w:w="4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19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参数名</w:t>
            </w:r>
          </w:p>
        </w:tc>
        <w:tc>
          <w:tcPr>
            <w:tcW w:w="1266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是否必传</w:t>
            </w:r>
          </w:p>
        </w:tc>
        <w:tc>
          <w:tcPr>
            <w:tcW w:w="1252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4678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cmd</w:t>
            </w:r>
          </w:p>
        </w:tc>
        <w:tc>
          <w:tcPr>
            <w:tcW w:w="12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25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String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消息所属业务类型、业务标识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timestamp</w:t>
            </w:r>
          </w:p>
        </w:tc>
        <w:tc>
          <w:tcPr>
            <w:tcW w:w="12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25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Long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推送消息时的时间戳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bornTimeStamp</w:t>
            </w:r>
          </w:p>
        </w:tc>
        <w:tc>
          <w:tcPr>
            <w:tcW w:w="12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25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L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ong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消息产生时的时间戳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version</w:t>
            </w:r>
          </w:p>
        </w:tc>
        <w:tc>
          <w:tcPr>
            <w:tcW w:w="12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25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String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版本号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appId</w:t>
            </w:r>
          </w:p>
        </w:tc>
        <w:tc>
          <w:tcPr>
            <w:tcW w:w="12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25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String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Pospal配置的访问凭证，对应数据归属账号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body</w:t>
            </w:r>
          </w:p>
        </w:tc>
        <w:tc>
          <w:tcPr>
            <w:tcW w:w="12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25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String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业务数据内容</w:t>
            </w:r>
          </w:p>
        </w:tc>
      </w:tr>
    </w:tbl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时间戳是自 1970 年 1 月 1 日（08:00:00 GMT）至当前时间的总秒数。它也被称为 Unix 时间戳（Unix Timestamp）</w:t>
      </w:r>
    </w:p>
    <w:p>
      <w:pPr>
        <w:pStyle w:val="3"/>
        <w:numPr>
          <w:ilvl w:val="1"/>
          <w:numId w:val="1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推送请求头</w:t>
      </w: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User-Agent: Pospal-Api</w:t>
      </w:r>
    </w:p>
    <w:p>
      <w:pPr>
        <w:ind w:firstLine="42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Content-Type: application/json; charset=utf-8</w:t>
      </w:r>
    </w:p>
    <w:p>
      <w:pPr>
        <w:ind w:firstLine="42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data-signature: BF706E6AC693BA3B1BABD32E6713431D</w:t>
      </w: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data-signature</w:t>
      </w:r>
      <w:r>
        <w:rPr>
          <w:rFonts w:hint="eastAsia" w:asciiTheme="minorEastAsia" w:hAnsiTheme="minorEastAsia"/>
          <w:sz w:val="24"/>
          <w:szCs w:val="24"/>
        </w:rPr>
        <w:t>:请求体通过md5算法生成的签名，参考</w:t>
      </w:r>
      <w:r>
        <w:fldChar w:fldCharType="begin"/>
      </w:r>
      <w:r>
        <w:instrText xml:space="preserve"> HYPERLINK "http://pospal.cn/openplatform/interactiveformatdescription.html" </w:instrText>
      </w:r>
      <w:r>
        <w:fldChar w:fldCharType="separate"/>
      </w:r>
      <w:r>
        <w:rPr>
          <w:rStyle w:val="13"/>
          <w:rFonts w:hint="eastAsia" w:asciiTheme="minorEastAsia" w:hAnsiTheme="minorEastAsia"/>
          <w:sz w:val="24"/>
          <w:szCs w:val="24"/>
        </w:rPr>
        <w:t>开放接口签名算法</w:t>
      </w:r>
      <w:r>
        <w:rPr>
          <w:rStyle w:val="13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3"/>
        <w:numPr>
          <w:ilvl w:val="1"/>
          <w:numId w:val="1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响应体</w:t>
      </w: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目前，推送服务不关心返回内容。</w:t>
      </w:r>
    </w:p>
    <w:p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推送服务根据HTTP状态码判断客户端是否成功消费消息。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客户端消费成功，返回</w:t>
      </w:r>
      <w:r>
        <w:rPr>
          <w:rFonts w:asciiTheme="minorEastAsia" w:hAnsiTheme="minorEastAsia"/>
          <w:sz w:val="24"/>
          <w:szCs w:val="24"/>
        </w:rPr>
        <w:t>HTTP</w:t>
      </w:r>
      <w:r>
        <w:rPr>
          <w:rFonts w:hint="eastAsia" w:asciiTheme="minorEastAsia" w:hAnsiTheme="minorEastAsia"/>
          <w:sz w:val="24"/>
          <w:szCs w:val="24"/>
        </w:rPr>
        <w:t>状态码：200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客户端消费不成功，返回非200 HTTP状态码。推送服务会重新发送消息，最多重试5次。</w:t>
      </w:r>
    </w:p>
    <w:p>
      <w:pPr>
        <w:pStyle w:val="16"/>
        <w:ind w:left="780" w:firstLine="0" w:firstLineChars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9"/>
        <w:tblW w:w="5103" w:type="dxa"/>
        <w:tblInd w:w="62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6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09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第几次重试</w:t>
            </w:r>
          </w:p>
        </w:tc>
        <w:tc>
          <w:tcPr>
            <w:tcW w:w="269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每次重试间隔时间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 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30 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 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 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 分钟</w:t>
            </w:r>
          </w:p>
        </w:tc>
      </w:tr>
    </w:tbl>
    <w:p>
      <w:pPr>
        <w:pStyle w:val="3"/>
        <w:numPr>
          <w:ilvl w:val="1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响应头</w:t>
      </w:r>
    </w:p>
    <w:p>
      <w:r>
        <w:rPr>
          <w:rFonts w:hint="eastAsia"/>
        </w:rPr>
        <w:t>暂无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注意事项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消息幂等问题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在互联网应用中，尤其在网络不稳定的情况下，MQ 的消息有可能会出现重复，这个重复简单可以概括为以下两种情况：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发送时消息重复【消息 Message ID 不同】：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MQ Producer 发送消息场景下，消息已成功发送到服务端并完成持久化，此时网络闪断或者客户端宕机导致服务端应答给客户端失败。如果此时 MQ Producer 意识到消息发送失败并尝试再次发送消息，MQ 消费者后续会收到两条内容相同但是 Message ID 不同的消息。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投递时消息重复【消息 Message ID 相同】：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MQ Consumer 消费消息场景下，消息已投递到消费者并完成业务处理，当客户端给服务端反馈应答的时候网络闪断。为了保证消息至少被消费一次，MQ 服务端将在网络恢复后再次尝试投递之前已被处理过的消息，MQ 消费者后续会收到两条内容相同并且 Message ID 也相同的消息。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处理建议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基于上述第一种原因，内容相同的消息 Message ID 可能会不同，真正安全的幂等处理，不建议以 Message ID 作为处理依据。最好的方式是以业务唯一标识作为幂等处理的关键依据，而业务的唯一标识可以通过消息 Key 进行设置。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left"/>
      </w:pPr>
      <w:r>
        <w:rPr>
          <w:rFonts w:hint="eastAsia" w:asciiTheme="minorEastAsia" w:hAnsiTheme="minorEastAsia"/>
          <w:sz w:val="24"/>
          <w:szCs w:val="24"/>
        </w:rPr>
        <w:t>资料参考：</w:t>
      </w:r>
      <w:r>
        <w:fldChar w:fldCharType="begin"/>
      </w:r>
      <w:r>
        <w:instrText xml:space="preserve"> HYPERLINK "https://help.aliyun.com/document_detail/44397.html?spm=5176.doc43490.6.571.WNm92W" </w:instrText>
      </w:r>
      <w:r>
        <w:fldChar w:fldCharType="separate"/>
      </w:r>
      <w:r>
        <w:rPr>
          <w:rStyle w:val="13"/>
        </w:rPr>
        <w:t>https://help.aliyun.com/document_detail/44397.html?spm=5176.doc43490.6.571.WNm92W</w:t>
      </w:r>
      <w:r>
        <w:rPr>
          <w:rStyle w:val="13"/>
        </w:rPr>
        <w:fldChar w:fldCharType="end"/>
      </w:r>
    </w:p>
    <w:p>
      <w:pPr>
        <w:jc w:val="left"/>
      </w:pP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消费程序写法( JAVA版本)</w:t>
      </w:r>
    </w:p>
    <w:p>
      <w:r>
        <w:tab/>
      </w:r>
      <w:r>
        <w:t>protected void doPost(HttpServletRequest request, HttpServletResponse resp)</w:t>
      </w:r>
    </w:p>
    <w:p>
      <w:r>
        <w:tab/>
      </w:r>
      <w:r>
        <w:tab/>
      </w:r>
      <w:r>
        <w:tab/>
      </w:r>
      <w:r>
        <w:t>throws ServletException, IOException {</w:t>
      </w:r>
    </w:p>
    <w:p>
      <w:r>
        <w:tab/>
      </w:r>
      <w:r>
        <w:tab/>
      </w:r>
      <w:r>
        <w:t>String requestBody = fetchRequestBody(request);</w:t>
      </w:r>
    </w:p>
    <w:p>
      <w:r>
        <w:tab/>
      </w:r>
      <w:r>
        <w:tab/>
      </w:r>
      <w:r>
        <w:t>OnsCmd cmd = JsonConverter.fromJson(requestBody, OnsCmd.class);</w:t>
      </w:r>
    </w:p>
    <w:p>
      <w:r>
        <w:tab/>
      </w:r>
      <w:r>
        <w:tab/>
      </w:r>
      <w:r>
        <w:t>DataProcessor processor = DataProcessorFactory.create(cmd.getCmd());</w:t>
      </w:r>
    </w:p>
    <w:p>
      <w:r>
        <w:tab/>
      </w:r>
      <w:r>
        <w:tab/>
      </w:r>
      <w:r>
        <w:t>if(processor != null){</w:t>
      </w:r>
    </w:p>
    <w:p>
      <w:r>
        <w:tab/>
      </w:r>
      <w:r>
        <w:tab/>
      </w:r>
      <w:r>
        <w:tab/>
      </w:r>
      <w:r>
        <w:t>processor.process(cmd.getBody());</w:t>
      </w:r>
    </w:p>
    <w:p>
      <w:r>
        <w:tab/>
      </w:r>
      <w:r>
        <w:tab/>
      </w:r>
      <w:r>
        <w:t>} else 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//因银豹的消息类型会不断添加，且目前没有做订阅特定消息的处理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//银豹推送系统会把所有业务类型的消息都推过来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//此处直接跳过未知或已知但不想需要的业务类型数据</w:t>
      </w:r>
    </w:p>
    <w:p>
      <w:r>
        <w:tab/>
      </w:r>
      <w:r>
        <w:tab/>
      </w:r>
      <w:r>
        <w:t>}</w:t>
      </w:r>
    </w:p>
    <w:p>
      <w:r>
        <w:tab/>
      </w:r>
      <w:r>
        <w:t>}</w:t>
      </w:r>
    </w:p>
    <w:p>
      <w:r>
        <w:tab/>
      </w:r>
    </w:p>
    <w:p>
      <w:r>
        <w:tab/>
      </w:r>
      <w:r>
        <w:t>interface DataProcessor {</w:t>
      </w:r>
    </w:p>
    <w:p>
      <w:r>
        <w:tab/>
      </w:r>
      <w:r>
        <w:tab/>
      </w:r>
      <w:r>
        <w:t>public void process(String bizContent);</w:t>
      </w:r>
    </w:p>
    <w:p>
      <w:r>
        <w:tab/>
      </w:r>
      <w:r>
        <w:t>}</w:t>
      </w:r>
    </w:p>
    <w:p>
      <w:pPr>
        <w:pStyle w:val="3"/>
        <w:numPr>
          <w:ilvl w:val="1"/>
          <w:numId w:val="1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推送地址查询</w:t>
      </w:r>
    </w:p>
    <w:tbl>
      <w:tblPr>
        <w:tblStyle w:val="10"/>
        <w:tblW w:w="88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47"/>
        <w:gridCol w:w="1993"/>
        <w:gridCol w:w="1494"/>
        <w:gridCol w:w="35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接口地址</w:t>
            </w:r>
          </w:p>
        </w:tc>
        <w:tc>
          <w:tcPr>
            <w:tcW w:w="7243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http://</w:t>
            </w:r>
            <w:r>
              <w:rPr>
                <w:rFonts w:hint="eastAsia" w:asciiTheme="minorEastAsia" w:hAnsiTheme="minorEastAsia"/>
                <w:szCs w:val="21"/>
              </w:rPr>
              <w:t>host:port</w:t>
            </w:r>
            <w:r>
              <w:rPr>
                <w:rFonts w:asciiTheme="minorEastAsia" w:hAnsiTheme="minorEastAsia"/>
                <w:szCs w:val="21"/>
              </w:rPr>
              <w:t>/pospal-api2/openapi/v1/openNotificationOpenApi/</w:t>
            </w:r>
            <w:r>
              <w:rPr>
                <w:rFonts w:ascii="Consolas" w:hAnsi="Consolas" w:cs="Consolas"/>
                <w:color w:val="000000"/>
                <w:kern w:val="0"/>
                <w:sz w:val="22"/>
              </w:rPr>
              <w:t>queryPushUrl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请求头</w:t>
            </w:r>
          </w:p>
        </w:tc>
        <w:tc>
          <w:tcPr>
            <w:tcW w:w="7243" w:type="dxa"/>
            <w:gridSpan w:val="4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User-Agent: openApi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Content-Type: application/json; charset=utf-8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accept-encoding: gzip,deflate</w:t>
            </w:r>
          </w:p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time-stamp: 1437528688233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data-signature: BF706E6AC693BA3B1BABD32E6713431D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请求方式</w:t>
            </w:r>
          </w:p>
        </w:tc>
        <w:tc>
          <w:tcPr>
            <w:tcW w:w="7243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POST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请求体</w:t>
            </w:r>
          </w:p>
        </w:tc>
        <w:tc>
          <w:tcPr>
            <w:tcW w:w="7243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"appId": "abcdefghijklmn"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}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97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参数名</w:t>
            </w:r>
          </w:p>
        </w:tc>
        <w:tc>
          <w:tcPr>
            <w:tcW w:w="2240" w:type="dxa"/>
            <w:gridSpan w:val="2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是否必须</w:t>
            </w:r>
          </w:p>
        </w:tc>
        <w:tc>
          <w:tcPr>
            <w:tcW w:w="1494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3509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/>
              </w:rPr>
              <w:t>appId</w:t>
            </w:r>
          </w:p>
        </w:tc>
        <w:tc>
          <w:tcPr>
            <w:tcW w:w="2240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14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35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Pospal配置的访问凭证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返回结果</w:t>
            </w:r>
          </w:p>
        </w:tc>
        <w:tc>
          <w:tcPr>
            <w:tcW w:w="699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"status": "success",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"messages": [],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"data": 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    "enable": 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    "configTime": "2018-01-17 14:34:15",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    "startUseTime": "2018-01-17 14:34:15",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    "endUseTime": "2021-01-01 23:59:59",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    "sendUrl": "http://</w:t>
            </w:r>
            <w:r>
              <w:rPr>
                <w:rFonts w:hint="eastAsia" w:ascii="Consolas" w:hAnsi="Consolas" w:cs="Consolas"/>
                <w:color w:val="000000"/>
                <w:kern w:val="0"/>
                <w:sz w:val="22"/>
              </w:rPr>
              <w:t>localhost:</w:t>
            </w:r>
            <w:r>
              <w:rPr>
                <w:rFonts w:ascii="Consolas" w:hAnsi="Consolas" w:cs="Consolas"/>
                <w:color w:val="000000"/>
                <w:kern w:val="0"/>
                <w:sz w:val="22"/>
              </w:rPr>
              <w:t>8080/message/push"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  <w:t>}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gridSpan w:val="2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/>
              </w:rPr>
              <w:t>status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是否正确处理请求，返回success或error，不区分大小写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/>
              </w:rPr>
              <w:t>messages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String[]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处理结果的消息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errorCode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int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业务处理的错误代码,参见错误代码表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data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Json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推送地址配置信息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  <w:t>enable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nt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是否可用：1可用，其它不可用。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  <w:t>configTime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配置时间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  <w:t>startUseTime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有效期-开始时间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  <w:t>endUseTime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有效期-结束时间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</w:pPr>
            <w:r>
              <w:rPr>
                <w:rFonts w:ascii="Consolas" w:hAnsi="Consolas" w:cs="Consolas"/>
                <w:color w:val="000000"/>
                <w:kern w:val="0"/>
                <w:sz w:val="22"/>
                <w:lang w:val="zh-CN"/>
              </w:rPr>
              <w:t>sendUrl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推送地址</w:t>
            </w:r>
          </w:p>
        </w:tc>
      </w:tr>
    </w:tbl>
    <w:p/>
    <w:p>
      <w:pPr>
        <w:pStyle w:val="3"/>
        <w:numPr>
          <w:ilvl w:val="1"/>
          <w:numId w:val="1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推送地址修改</w:t>
      </w:r>
    </w:p>
    <w:tbl>
      <w:tblPr>
        <w:tblStyle w:val="10"/>
        <w:tblW w:w="88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47"/>
        <w:gridCol w:w="1993"/>
        <w:gridCol w:w="1494"/>
        <w:gridCol w:w="35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接口地址</w:t>
            </w:r>
          </w:p>
        </w:tc>
        <w:tc>
          <w:tcPr>
            <w:tcW w:w="7243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http://</w:t>
            </w:r>
            <w:r>
              <w:rPr>
                <w:rFonts w:hint="eastAsia" w:asciiTheme="minorEastAsia" w:hAnsiTheme="minorEastAsia"/>
                <w:szCs w:val="21"/>
              </w:rPr>
              <w:t>host:port</w:t>
            </w:r>
            <w:r>
              <w:rPr>
                <w:rFonts w:asciiTheme="minorEastAsia" w:hAnsiTheme="minorEastAsia"/>
                <w:szCs w:val="21"/>
              </w:rPr>
              <w:t>/pospal-api2/openapi/v1/openNotificationOpenApi/</w:t>
            </w:r>
            <w:r>
              <w:rPr>
                <w:rFonts w:hint="eastAsia" w:asciiTheme="minorEastAsia" w:hAnsiTheme="minorEastAsia"/>
                <w:szCs w:val="21"/>
              </w:rPr>
              <w:t>updatePushUrl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请求头</w:t>
            </w:r>
          </w:p>
        </w:tc>
        <w:tc>
          <w:tcPr>
            <w:tcW w:w="7243" w:type="dxa"/>
            <w:gridSpan w:val="4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User-Agent: openApi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Content-Type: application/json; charset=utf-8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accept-encoding: gzip,deflate</w:t>
            </w:r>
          </w:p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time-stamp: 1437528688233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data-signature: BF706E6AC693BA3B1BABD32E6713431D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请求方式</w:t>
            </w:r>
          </w:p>
        </w:tc>
        <w:tc>
          <w:tcPr>
            <w:tcW w:w="7243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POST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请求体</w:t>
            </w:r>
          </w:p>
        </w:tc>
        <w:tc>
          <w:tcPr>
            <w:tcW w:w="7243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"appId": "abcdefghijklmn"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"pushUrl": " http://192.168.1.108:28080/mq/message/push 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}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97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参数名</w:t>
            </w:r>
          </w:p>
        </w:tc>
        <w:tc>
          <w:tcPr>
            <w:tcW w:w="2240" w:type="dxa"/>
            <w:gridSpan w:val="2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是否必须</w:t>
            </w:r>
          </w:p>
        </w:tc>
        <w:tc>
          <w:tcPr>
            <w:tcW w:w="1494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3509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/>
              </w:rPr>
              <w:t>appId</w:t>
            </w:r>
          </w:p>
        </w:tc>
        <w:tc>
          <w:tcPr>
            <w:tcW w:w="2240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14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35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Pospal配置的访问凭证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/>
              </w:rPr>
              <w:t>pushUrl</w:t>
            </w:r>
          </w:p>
        </w:tc>
        <w:tc>
          <w:tcPr>
            <w:tcW w:w="2240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14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35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D8D8D8" w:themeFill="background1" w:themeFillShade="D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返回结果</w:t>
            </w:r>
          </w:p>
        </w:tc>
        <w:tc>
          <w:tcPr>
            <w:tcW w:w="6996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"status": "success",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"messages": []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}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gridSpan w:val="2"/>
            <w:tcBorders>
              <w:bottom w:val="single" w:color="000000" w:themeColor="text1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/>
              </w:rPr>
              <w:t>status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是否正确处理请求，返回success或error，不区分大小写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/>
              </w:rPr>
              <w:t>messages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String[]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处理结果的消息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errorCode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int</w:t>
            </w:r>
          </w:p>
        </w:tc>
        <w:tc>
          <w:tcPr>
            <w:tcW w:w="5003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业务处理的错误代码,参见错误代码表</w:t>
            </w:r>
          </w:p>
        </w:tc>
      </w:tr>
    </w:tbl>
    <w:p/>
    <w:p>
      <w:pPr>
        <w:pStyle w:val="2"/>
        <w:numPr>
          <w:ilvl w:val="0"/>
          <w:numId w:val="1"/>
        </w:numPr>
      </w:pPr>
      <w:r>
        <w:rPr>
          <w:rFonts w:hint="eastAsia"/>
        </w:rPr>
        <w:t>推送参数说明</w:t>
      </w:r>
    </w:p>
    <w:p>
      <w:pPr>
        <w:pStyle w:val="3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单据</w:t>
      </w:r>
    </w:p>
    <w:p>
      <w:pP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注意点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退货会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一笔新的单据，但反结账不会，所以反结账的sn跟原来的sn是一样的。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2：判断单据类型，请使用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ticketType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1销售，2退货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3：销售单据反结账 4：退货单据反结账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3：单据具体内容，可通过接口：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ticketOpenApi/queryTicketBySn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查询。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4: 销售时，只有选择了会员，才会有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customerBalanceUsedLogs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customerPointGaintLogs</w:t>
      </w:r>
    </w:p>
    <w:p>
      <w:pPr>
        <w:rPr>
          <w:rFonts w:hint="eastAsi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：调试的时候，可以在pos端操作，在服务端把推送内容打印出来，方便比对数据。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新单据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ticket.new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</w:t>
            </w:r>
            <w:r>
              <w:rPr>
                <w:rFonts w:asciiTheme="minorEastAsia" w:hAnsiTheme="minorEastAsia"/>
                <w:szCs w:val="21"/>
              </w:rPr>
              <w:sym w:font="Wingdings" w:char="F0E0"/>
            </w:r>
            <w:r>
              <w:fldChar w:fldCharType="begin"/>
            </w:r>
            <w:r>
              <w:instrText xml:space="preserve"> HYPERLINK "http://pospal.cn/openplatform/ticketapi.html" \l "queryTicketBySn"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根据单据序列号查询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"cmd": "ticket.new",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"timestamp": 1514196291392,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"bornTimeStamp": 1514196291251,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"appId": "hanskang_appid",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"body": "{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\"sn\":\"201712251802262250338\",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\"uid\":1514196146215295712,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\"customerUid\":413142651953373931,</w:t>
            </w:r>
          </w:p>
          <w:p>
            <w:pPr>
              <w:autoSpaceDE w:val="0"/>
              <w:autoSpaceDN w:val="0"/>
              <w:adjustRightInd w:val="0"/>
              <w:ind w:firstLine="1260" w:firstLineChars="6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\"ticketType\":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\"customerBalanceUsedLogs\":[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{\"usedMoney\":76.21,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\"datetime\":\"2017-12-25 14:54:42\",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\"operateType\":1,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\"afterUsedMoney\":98627.29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],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\"customerPointGaintLogs\":[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{\"gaintPoint\":76.21,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\"datetime\":\"2017-12-25 18:02:26\",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\"operateType\":1,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\"afterGaintPoint\":1168.52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]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单据唯一标识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sn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单据流水号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customerUid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会员唯一标识，为0或空时表示非会员单据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46" w:firstLineChars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ticketType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单据类型  </w:t>
            </w:r>
            <w:r>
              <w:rPr>
                <w:rFonts w:hint="eastAsia" w:asciiTheme="minorEastAsia" w:hAnsiTheme="minorEastAsia"/>
                <w:szCs w:val="21"/>
              </w:rPr>
              <w:t>1销售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单据</w:t>
            </w:r>
            <w:r>
              <w:rPr>
                <w:rFonts w:hint="eastAsia" w:asciiTheme="minorEastAsia" w:hAnsiTheme="minorEastAsia"/>
                <w:szCs w:val="21"/>
              </w:rPr>
              <w:t>，2退货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customerBalanceUsedLogs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数组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会员金额使用记录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-&gt;usedMoney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-&gt;datetime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-&gt;operateType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nt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操作类型：1销售，2退货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-&gt;afterUsedMoney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使用后金额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customerPointGaintLogs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数组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积分获取记录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-&gt;gaintPoint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获取到的积分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-&gt;datetime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-&gt;operateType 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nt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操作类型：1销售，2退货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-&gt;afterGaintPoint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获取积分后的积分数量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/>
    <w:p>
      <w:pPr>
        <w:pStyle w:val="4"/>
        <w:numPr>
          <w:ilvl w:val="2"/>
          <w:numId w:val="1"/>
        </w:numPr>
      </w:pPr>
      <w:r>
        <w:rPr>
          <w:rFonts w:hint="eastAsia"/>
        </w:rPr>
        <w:t>反结账（作废）单据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ticket.reverse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</w:t>
            </w:r>
            <w:r>
              <w:rPr>
                <w:rFonts w:asciiTheme="minorEastAsia" w:hAnsiTheme="minorEastAsia"/>
                <w:szCs w:val="21"/>
              </w:rPr>
              <w:sym w:font="Wingdings" w:char="F0E0"/>
            </w:r>
            <w:r>
              <w:fldChar w:fldCharType="begin"/>
            </w:r>
            <w:r>
              <w:instrText xml:space="preserve"> HYPERLINK "http://pospal.cn/openplatform/ticketapi.html" \l "queryTicketBySn"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根据单据序列号查询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"cmd": "ticket.reverse",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"timestamp": 1504153850237,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"bornTimeStamp": 1504153849981,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"appId": "87EB2C555BBF382E7F6C7B275B0C502A",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"body": "{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\"sn\":\"201712251802262250338\",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\"uid\":1514196146215295712,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\"customerUid\":413142651953373931,</w:t>
            </w:r>
          </w:p>
          <w:p>
            <w:pPr>
              <w:autoSpaceDE w:val="0"/>
              <w:autoSpaceDN w:val="0"/>
              <w:adjustRightInd w:val="0"/>
              <w:ind w:firstLine="1260" w:firstLineChars="6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\"ticketType\":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\"customerBalanceUsedLogs\":[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{\"usedMoney\":76.21,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\"datetime\":\"2017-12-25 14:54:42\",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\"operateType\":1,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\"afterUsedMoney\":111110.00</w:t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/>
                <w:szCs w:val="21"/>
              </w:rPr>
              <w:t>},</w:t>
            </w:r>
          </w:p>
          <w:p>
            <w:pPr>
              <w:autoSpaceDE w:val="0"/>
              <w:autoSpaceDN w:val="0"/>
              <w:adjustRightInd w:val="0"/>
              <w:ind w:firstLine="2100" w:firstLineChars="10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ind w:firstLine="2100" w:firstLineChars="10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"usedMoney":-12.00,</w:t>
            </w:r>
          </w:p>
          <w:p>
            <w:pPr>
              <w:autoSpaceDE w:val="0"/>
              <w:autoSpaceDN w:val="0"/>
              <w:adjustRightInd w:val="0"/>
              <w:ind w:firstLine="2100" w:firstLineChars="10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"datetime":"2021-05-10 17:54:34",</w:t>
            </w:r>
          </w:p>
          <w:p>
            <w:pPr>
              <w:autoSpaceDE w:val="0"/>
              <w:autoSpaceDN w:val="0"/>
              <w:adjustRightInd w:val="0"/>
              <w:ind w:firstLine="2100" w:firstLineChars="10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"operateType":3,</w:t>
            </w:r>
          </w:p>
          <w:p>
            <w:pPr>
              <w:autoSpaceDE w:val="0"/>
              <w:autoSpaceDN w:val="0"/>
              <w:adjustRightInd w:val="0"/>
              <w:ind w:firstLine="2100" w:firstLineChars="10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"afterUsedMoney":111122.00</w:t>
            </w:r>
          </w:p>
          <w:p>
            <w:pPr>
              <w:autoSpaceDE w:val="0"/>
              <w:autoSpaceDN w:val="0"/>
              <w:adjustRightInd w:val="0"/>
              <w:ind w:firstLine="2100" w:firstLineChars="1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],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\"customerPointGaintLogs\":[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{\"gaintPoint\":76.21,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\"datetime\":\"2017-12-25 18:02:26\",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\"operateType\":1,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\"afterGaintPoint\":1168.52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 ]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单据唯一标识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sn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单据流水号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customerUid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会员唯一标识，为0或空时表示非会员单据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ticketType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5003" w:type="dxa"/>
            <w:shd w:val="clear" w:color="auto" w:fill="auto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单据类型 3：销售单据反结账 4：退货单据反结账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customerBalanceUsedLogs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数组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会员金额使用记录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-&gt;usedMoney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使用金额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正数：扣减  负数：返还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-&gt;datetime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-&gt;operateType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nt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操作类型：1销售，2退货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3销售单据反结账，4退货单据反结账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-&gt;afterUsedMoney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使用后金额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customerPointGaintLogs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数组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积分获取记录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-&gt;gaintPoint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获取到的积分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-&gt;datetime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获取时间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-&gt;operateType 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nt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操作类型：1销售，2退货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3销售单据反结账，4退货单据反结账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-&gt;afterGaintPoint</w:t>
            </w: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获取积分后的积分数量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/>
    <w:p/>
    <w:p>
      <w:pPr>
        <w:pStyle w:val="3"/>
        <w:numPr>
          <w:ilvl w:val="1"/>
          <w:numId w:val="1"/>
        </w:numPr>
      </w:pPr>
      <w:r>
        <w:rPr>
          <w:rFonts w:hint="eastAsia"/>
        </w:rPr>
        <w:t>会员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新增会员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customer.new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sym w:font="Wingdings" w:char="F0E0"/>
            </w:r>
            <w:r>
              <w:fldChar w:fldCharType="begin"/>
            </w:r>
            <w:r>
              <w:instrText xml:space="preserve"> HYPERLINK "http://pospal.cn/openplatform/customerapi.html" \l "queryByNumber"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根据会员号查询会员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sym w:font="Wingdings" w:char="F0E0"/>
            </w:r>
            <w:r>
              <w:fldChar w:fldCharType="begin"/>
            </w:r>
            <w:r>
              <w:instrText xml:space="preserve"> HYPERLINK "http://pospal.cn/openplatform/customerapi.html" \l "queryByUid"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根据会员在银豹系统的唯一标识查询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"cmd": "customer.new",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"timestamp": 1504169245033,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"bornTimeStamp": 1504169244879,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"appId": "87EB2C555BBF382E7F6C7B275B0C502A",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"body": "{\"number\":\"uuu\",\"customerUid\":896494787380243344,\"phone\":\"13600927865\",\"name\":\"uuu\"}"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number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会员号，会员卡号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customerUid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phone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n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ame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String 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会员名称</w:t>
            </w:r>
          </w:p>
        </w:tc>
      </w:tr>
    </w:tbl>
    <w:p/>
    <w:p>
      <w:pPr>
        <w:pStyle w:val="4"/>
        <w:numPr>
          <w:ilvl w:val="2"/>
          <w:numId w:val="1"/>
        </w:numPr>
      </w:pPr>
      <w:r>
        <w:rPr>
          <w:rFonts w:hint="eastAsia"/>
        </w:rPr>
        <w:t>会员充值【通用金额】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customer.recharge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sym w:font="Wingdings" w:char="F0E0"/>
            </w:r>
            <w:r>
              <w:fldChar w:fldCharType="begin"/>
            </w:r>
            <w:r>
              <w:instrText xml:space="preserve"> HYPERLINK "http://pospal.cn/openplatform/customerapi.html" \l "queryByNumber"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根据会员号查询会员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jc w:val="left"/>
              <w:rPr>
                <w:rStyle w:val="13"/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sym w:font="Wingdings" w:char="F0E0"/>
            </w:r>
            <w:r>
              <w:fldChar w:fldCharType="begin"/>
            </w:r>
            <w:r>
              <w:instrText xml:space="preserve"> HYPERLINK "http://pospal.cn/openplatform/customerapi.html" \l "queryByUid"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根据会员在银豹系统的唯一标识查询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fldChar w:fldCharType="end"/>
            </w:r>
          </w:p>
          <w:p>
            <w:pPr>
              <w:pStyle w:val="5"/>
              <w:shd w:val="clear" w:color="auto" w:fill="FFFFFF"/>
              <w:spacing w:before="0" w:after="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 w:val="0"/>
                <w:bCs w:val="0"/>
                <w:sz w:val="21"/>
                <w:szCs w:val="21"/>
              </w:rPr>
              <w:sym w:font="Wingdings" w:char="F0E0"/>
            </w:r>
            <w:r>
              <w:fldChar w:fldCharType="begin"/>
            </w:r>
            <w:r>
              <w:instrText xml:space="preserve"> HYPERLINK "http://pospal.cn/openplatform/customerapi.html" \l "queryCustomerRechargeLog"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Bidi"/>
                <w:b w:val="0"/>
                <w:bCs w:val="0"/>
                <w:sz w:val="21"/>
                <w:szCs w:val="21"/>
              </w:rPr>
              <w:t>会员通用金额充值日志查询</w:t>
            </w:r>
            <w:r>
              <w:rPr>
                <w:rStyle w:val="13"/>
                <w:rFonts w:hint="eastAsia" w:asciiTheme="minorEastAsia" w:hAnsiTheme="minorEastAsia" w:eastAsiaTheme="minorEastAsia" w:cstheme="minorBidi"/>
                <w:b w:val="0"/>
                <w:bCs w:val="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"cmd": "customer.recharge",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"timestamp": 1505380221499,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"bornTimeStamp": 1505380247646,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"appId": "87EB2C555BBF382E7F6C7B275B0C502A",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"body": "{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    \"customerUid\":231607639459718452,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    \"datetime\":\"2017-09-14 17:09:48\",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    \"rechargeStoreAccount\":\"adasun4\",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    \"rechargeStoreAppId\":\"</w:t>
            </w:r>
            <w:r>
              <w:rPr>
                <w:rFonts w:hint="eastAsia" w:asciiTheme="minorEastAsia" w:hAnsiTheme="minorEastAsia"/>
                <w:szCs w:val="21"/>
              </w:rPr>
              <w:t>abcdefghijklmnopqrst</w:t>
            </w:r>
            <w:r>
              <w:rPr>
                <w:rFonts w:asciiTheme="minorEastAsia" w:hAnsiTheme="minorEastAsia"/>
                <w:szCs w:val="21"/>
              </w:rPr>
              <w:t>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    \"giftPoint\":\0.00,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    \"giftMoney\":0.00,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    \"rechargeMoney\":20.00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customerUid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datetime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充值时间，格式yyyy-MM-dd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rechargeStoreAccount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充值门店账号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rechargeStoreAppId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String 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充值门店账号AppId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giftPoint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充值时获赠的程分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giftMoney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充值时获赠的金额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rechargeMoney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BigDecimal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充值金额</w:t>
            </w:r>
          </w:p>
        </w:tc>
      </w:tr>
    </w:tbl>
    <w:p/>
    <w:p>
      <w:pPr>
        <w:pStyle w:val="3"/>
        <w:numPr>
          <w:ilvl w:val="1"/>
          <w:numId w:val="1"/>
        </w:numPr>
      </w:pPr>
      <w:r>
        <w:rPr>
          <w:rFonts w:hint="eastAsia"/>
        </w:rPr>
        <w:t>优惠券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核销优惠券码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couponCode.use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"cmd": "customer.new",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"timestamp": 1504169245033,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"bornTimeStamp": 1504169244879,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"appId": "87EB2C555BBF382E7F6C7B275B0C502A",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"body": "{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$json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createdUserAppId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制券的用户appId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useUserAppId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使用券的用户appId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promotionCouponUid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优惠券规则uid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code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String 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券号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C0"/>
                <w:kern w:val="0"/>
                <w:sz w:val="22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createdDateTime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制券时间，格式yyyy-MM-dd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C0"/>
                <w:kern w:val="0"/>
                <w:sz w:val="22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usedDateTime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使用券时间，格式yyyy-MM-dd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C0"/>
                <w:kern w:val="0"/>
                <w:sz w:val="22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createdByCustomerUid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制券时使用的会员uid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C0"/>
                <w:kern w:val="0"/>
                <w:sz w:val="22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usedByCustomerUid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用券时使用的会员uid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C0"/>
                <w:kern w:val="0"/>
                <w:sz w:val="22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createdByTicketUid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制券时所关联的单据uid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C0"/>
                <w:kern w:val="0"/>
                <w:sz w:val="22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usedByTicketUid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用券时所关联的单据uid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C0"/>
                <w:kern w:val="0"/>
                <w:sz w:val="22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</w:rPr>
              <w:t>expiredDate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过期时间，格式yyyy-MM-dd hh:mm:ss</w:t>
            </w:r>
          </w:p>
        </w:tc>
      </w:tr>
    </w:tbl>
    <w:p/>
    <w:p/>
    <w:p>
      <w:pPr>
        <w:pStyle w:val="3"/>
        <w:numPr>
          <w:ilvl w:val="1"/>
          <w:numId w:val="1"/>
        </w:numPr>
      </w:pPr>
      <w:r>
        <w:rPr>
          <w:rFonts w:hint="eastAsia"/>
        </w:rPr>
        <w:t>盘点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新增盘点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zh-CN"/>
              </w:rPr>
              <w:t>stockTaking</w:t>
            </w: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.new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实体数据通过开放接口获取==》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根据盘点Id查询盘点信息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"cmd": "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 xml:space="preserve"> stockTaking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.new",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"timestamp": 1504169245033,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"bornTimeStamp": 1504169244879,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"appId": "87EB2C555BBF382E7F6C7B275B0C502A",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"body": "{\"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stockTakingId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\":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 xml:space="preserve"> 11111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stockTakingId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盘点单唯一标识</w:t>
            </w:r>
          </w:p>
        </w:tc>
      </w:tr>
    </w:tbl>
    <w:p/>
    <w:p>
      <w:pPr>
        <w:pStyle w:val="3"/>
        <w:numPr>
          <w:ilvl w:val="1"/>
          <w:numId w:val="1"/>
        </w:numPr>
      </w:pPr>
      <w:r>
        <w:rPr>
          <w:rFonts w:hint="eastAsia"/>
        </w:rPr>
        <w:t>商品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商品数据CRUD等所有变动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zh-CN"/>
              </w:rPr>
              <w:t>product.edit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"cmd": "product.edit",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"timestamp": 1503561093821,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"bornTimeStamp": 1503561093654,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"version": "1.0",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"appId": "hanskang_appid",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"body": "[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{\"barcode\":\"0600002854215\"},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{\"barcode\":\"0600001713212\"}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]"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zh-CN"/>
              </w:rPr>
              <w:t>barcode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商品条码</w:t>
            </w:r>
          </w:p>
        </w:tc>
      </w:tr>
    </w:tbl>
    <w:p/>
    <w:p/>
    <w:p>
      <w:pPr>
        <w:pStyle w:val="3"/>
        <w:numPr>
          <w:ilvl w:val="1"/>
          <w:numId w:val="1"/>
        </w:numPr>
      </w:pPr>
      <w:r>
        <w:rPr>
          <w:rFonts w:hint="eastAsia"/>
        </w:rPr>
        <w:t>网单（网络订单）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zh-CN"/>
              </w:rPr>
              <w:t>productOrder.createProductOrder //</w:t>
            </w: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新增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zh-CN"/>
              </w:rPr>
              <w:t>productOrder.updateProductOrder //</w:t>
            </w: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修改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productOrder.completePay   //完成支付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实体数据通过开放接口获取==》根据单号查询订单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"cmd": "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zh-CN"/>
              </w:rPr>
              <w:t>productOrder.updateProductOrder</w:t>
            </w:r>
            <w:r>
              <w:rPr>
                <w:rFonts w:hint="eastAsia" w:asciiTheme="minorEastAsia" w:hAnsiTheme="minorEastAsia"/>
                <w:szCs w:val="21"/>
              </w:rPr>
              <w:t>", //业务标识中的一种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"timestamp": 1503561093821,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"bornTimeStamp": 1503561093654,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"version": "1.0",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"appId": "hanskang_appid",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"body": "{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\"orderNo\": \"xxx\",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\"state\": 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orderNo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String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银豹平台的网单号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state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nt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网单状态码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||</w:t>
            </w:r>
            <w:r>
              <w:rPr>
                <w:rFonts w:asciiTheme="minorEastAsia" w:hAnsiTheme="minorEastAsia"/>
                <w:szCs w:val="21"/>
              </w:rPr>
              <w:t xml:space="preserve"> null</w:t>
            </w:r>
            <w:r>
              <w:rPr>
                <w:rFonts w:hint="eastAsia" w:asciiTheme="minorEastAsia" w:hAnsiTheme="minorEastAsia"/>
                <w:szCs w:val="21"/>
              </w:rPr>
              <w:t xml:space="preserve"> : 订单创建时的状态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 : 订单已同步到客户端的状态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 : 订单已发货状态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 : 订单取消状态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 : 订单结束状态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 : 商家确认接收新订单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 : 下发配送订单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 : 用户已确认收货</w:t>
            </w:r>
          </w:p>
        </w:tc>
      </w:tr>
    </w:tbl>
    <w:p/>
    <w:p/>
    <w:p>
      <w:pPr>
        <w:pStyle w:val="3"/>
        <w:numPr>
          <w:ilvl w:val="1"/>
          <w:numId w:val="1"/>
        </w:numPr>
      </w:pPr>
      <w:r>
        <w:rPr>
          <w:rFonts w:hint="eastAsia"/>
        </w:rPr>
        <w:t>货流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stockFlow.createStockFlowIn  //进货单-创建进货单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stockFlow.editStockFlowIn  //  进货单-修改进货单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stockFlow.confirmStockFlowIn  //  进货单-已完成进货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stockFlow.refuseStockFlowIn  //进货单-已拒绝进货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stockFlow.createStockFlowNormalReturn  //出库单-创建普通出库单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stockFlow.createStockFlowReturnToSupplier  //出库单-创建退货给供货商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stockFlow.createStockFlowTransfer  //调货单-创建调货单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stockFlow.refuseStockFlowTransferOut  //调货单-已拒绝出货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stockFlow.confirmStockFlowTransferOut  //调货单-已完成出货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stockFlow.refuseStockFlowTransferIn  //调货单-已拒绝收货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stockFlow.confirmStockFlowTransferIn  //调货单-已完成收货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实体数据通过开放接口获取==》</w:t>
            </w:r>
            <w:r>
              <w:fldChar w:fldCharType="begin"/>
            </w:r>
            <w:r>
              <w:instrText xml:space="preserve"> HYPERLINK "http://pospal.cn/openplatform/stockflowapi.html" \l "queryStockFlowDetailById"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根据货单id查询货单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备注说明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操作时，有可能几步合并操作，同一个货流单会同时拥有多个消息产生。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消息到达消费程序，并不一定有序，消费程序要根据货流单状态来处理具体业务代码。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建议：对同一个货流单不做并发处理，做全局同步处理。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Synchronizer synchronizer = new LocalDistributSynchronizer();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synchronizer.doSyncLogic(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new KeyBuilder(){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public String buildKey(){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return stockFlowId;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} ,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new BizProcessor&lt;ApiResponse&gt;() 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@Override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public ApiResponse doBiz() throws ApiException{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//处理业务流程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});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"cmd": "stockFlow.createStockFlowIn", //业务标识中的一种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"timestamp": 1503561093821,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"bornTimeStamp": 1503561093654,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"version": "1.0",</w:t>
            </w:r>
          </w:p>
          <w:p>
            <w:pPr>
              <w:autoSpaceDE w:val="0"/>
              <w:autoSpaceDN w:val="0"/>
              <w:adjustRightInd w:val="0"/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"appId": "hanskang_appid",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"body": "{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  \"stockFlowId\": 123456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stockFlowId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L</w:t>
            </w:r>
            <w:r>
              <w:rPr>
                <w:rFonts w:hint="eastAsia" w:asciiTheme="minorEastAsia" w:hAnsiTheme="minorEastAsia"/>
                <w:szCs w:val="21"/>
              </w:rPr>
              <w:t>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货流单Id</w:t>
            </w:r>
          </w:p>
        </w:tc>
      </w:tr>
    </w:tbl>
    <w:p/>
    <w:p/>
    <w:p>
      <w:pPr>
        <w:pStyle w:val="3"/>
        <w:numPr>
          <w:ilvl w:val="1"/>
          <w:numId w:val="1"/>
        </w:numPr>
      </w:pPr>
      <w:r>
        <w:rPr>
          <w:rFonts w:hint="eastAsia"/>
        </w:rPr>
        <w:t>订货单</w:t>
      </w:r>
    </w:p>
    <w:tbl>
      <w:tblPr>
        <w:tblStyle w:val="10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93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业务标识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productRequest.new 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创建订货单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/>
                <w:kern w:val="0"/>
                <w:szCs w:val="21"/>
              </w:rPr>
              <w:t>实体数据</w:t>
            </w:r>
          </w:p>
        </w:tc>
        <w:tc>
          <w:tcPr>
            <w:tcW w:w="699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实体数据通过开放接口获取==》</w:t>
            </w:r>
            <w:r>
              <w:fldChar w:fldCharType="begin"/>
            </w:r>
            <w:r>
              <w:instrText xml:space="preserve"> HYPERLINK "http://pospal.cn/openplatform/stockflowapi.html" \l "queryProductRequestById" </w:instrText>
            </w:r>
            <w:r>
              <w:fldChar w:fldCharType="separate"/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根据</w:t>
            </w:r>
            <w:r>
              <w:rPr>
                <w:rStyle w:val="13"/>
                <w:rFonts w:asciiTheme="minorEastAsia" w:hAnsiTheme="minorEastAsia"/>
                <w:szCs w:val="21"/>
              </w:rPr>
              <w:t>订货</w:t>
            </w:r>
            <w:r>
              <w:rPr>
                <w:rStyle w:val="13"/>
                <w:rFonts w:hint="eastAsia" w:asciiTheme="minorEastAsia" w:hAnsiTheme="minorEastAsia"/>
                <w:szCs w:val="21"/>
              </w:rPr>
              <w:t>单I</w:t>
            </w:r>
            <w:r>
              <w:rPr>
                <w:rStyle w:val="13"/>
                <w:rFonts w:asciiTheme="minorEastAsia" w:hAnsiTheme="minorEastAsia"/>
                <w:szCs w:val="21"/>
              </w:rPr>
              <w:t xml:space="preserve">d查询 </w:t>
            </w:r>
            <w:r>
              <w:rPr>
                <w:rStyle w:val="13"/>
                <w:rFonts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推送内容</w:t>
            </w:r>
          </w:p>
        </w:tc>
        <w:tc>
          <w:tcPr>
            <w:tcW w:w="69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"cmd": "productRequest.new",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"timestamp": 1556508421516,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"bornTimeStamp": 1556508421297,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"version": "1.0",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"appId": "hanskang_appid",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   "body": "{\"productRequestId\":15306}"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  <w:lang w:val="zh-CN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字段名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5003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3"/>
            <w:shd w:val="pct5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字段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cmd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bornTimeStamp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version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appId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body</w:t>
            </w:r>
            <w:r>
              <w:rPr>
                <w:rFonts w:hint="eastAsia" w:asciiTheme="minorEastAsia" w:hAnsiTheme="minorEastAsia"/>
                <w:szCs w:val="21"/>
              </w:rPr>
              <w:t xml:space="preserve"> 参考交互格式说明。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productRequestId</w:t>
            </w:r>
          </w:p>
        </w:tc>
        <w:tc>
          <w:tcPr>
            <w:tcW w:w="199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L</w:t>
            </w:r>
            <w:r>
              <w:rPr>
                <w:rFonts w:hint="eastAsia" w:asciiTheme="minorEastAsia" w:hAnsiTheme="minorEastAsia"/>
                <w:szCs w:val="21"/>
              </w:rPr>
              <w:t>ong</w:t>
            </w:r>
          </w:p>
        </w:tc>
        <w:tc>
          <w:tcPr>
            <w:tcW w:w="50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订货单Id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A0C84"/>
    <w:multiLevelType w:val="multilevel"/>
    <w:tmpl w:val="422A0C8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E556391"/>
    <w:multiLevelType w:val="multilevel"/>
    <w:tmpl w:val="4E556391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C8"/>
    <w:rsid w:val="00001165"/>
    <w:rsid w:val="0000684A"/>
    <w:rsid w:val="00017718"/>
    <w:rsid w:val="0002161D"/>
    <w:rsid w:val="00023235"/>
    <w:rsid w:val="00023D4E"/>
    <w:rsid w:val="00024F2D"/>
    <w:rsid w:val="0002788A"/>
    <w:rsid w:val="00036C4C"/>
    <w:rsid w:val="000377E5"/>
    <w:rsid w:val="0004543F"/>
    <w:rsid w:val="00052F02"/>
    <w:rsid w:val="00053C47"/>
    <w:rsid w:val="00055B4C"/>
    <w:rsid w:val="00056DD3"/>
    <w:rsid w:val="000601C4"/>
    <w:rsid w:val="00060B25"/>
    <w:rsid w:val="00060F6F"/>
    <w:rsid w:val="00071B43"/>
    <w:rsid w:val="00085D46"/>
    <w:rsid w:val="000960E8"/>
    <w:rsid w:val="000A3DB9"/>
    <w:rsid w:val="000A7B34"/>
    <w:rsid w:val="000B3A3F"/>
    <w:rsid w:val="000B70BB"/>
    <w:rsid w:val="000C1673"/>
    <w:rsid w:val="000C65D3"/>
    <w:rsid w:val="000D0ED2"/>
    <w:rsid w:val="000D25FC"/>
    <w:rsid w:val="000D3B99"/>
    <w:rsid w:val="000E4377"/>
    <w:rsid w:val="000E5026"/>
    <w:rsid w:val="000E5788"/>
    <w:rsid w:val="000E6445"/>
    <w:rsid w:val="000F4FFE"/>
    <w:rsid w:val="001014FF"/>
    <w:rsid w:val="00105307"/>
    <w:rsid w:val="0011335A"/>
    <w:rsid w:val="00120180"/>
    <w:rsid w:val="00126050"/>
    <w:rsid w:val="00130720"/>
    <w:rsid w:val="00132160"/>
    <w:rsid w:val="0013496B"/>
    <w:rsid w:val="00135DB0"/>
    <w:rsid w:val="001361F5"/>
    <w:rsid w:val="00141FB5"/>
    <w:rsid w:val="00147D0F"/>
    <w:rsid w:val="00153BDD"/>
    <w:rsid w:val="001550D5"/>
    <w:rsid w:val="0016079C"/>
    <w:rsid w:val="00160B9F"/>
    <w:rsid w:val="00167DE8"/>
    <w:rsid w:val="001705F8"/>
    <w:rsid w:val="0017579C"/>
    <w:rsid w:val="00180E83"/>
    <w:rsid w:val="001834A4"/>
    <w:rsid w:val="001872C1"/>
    <w:rsid w:val="0018734D"/>
    <w:rsid w:val="00191F05"/>
    <w:rsid w:val="001951F8"/>
    <w:rsid w:val="001A78DE"/>
    <w:rsid w:val="001B2777"/>
    <w:rsid w:val="001B4439"/>
    <w:rsid w:val="001B5404"/>
    <w:rsid w:val="001B7A80"/>
    <w:rsid w:val="001C663C"/>
    <w:rsid w:val="001D3AA2"/>
    <w:rsid w:val="001D5D6A"/>
    <w:rsid w:val="001E2859"/>
    <w:rsid w:val="001F77F0"/>
    <w:rsid w:val="0020499D"/>
    <w:rsid w:val="00205CEC"/>
    <w:rsid w:val="00205DCF"/>
    <w:rsid w:val="00213D0E"/>
    <w:rsid w:val="00217A98"/>
    <w:rsid w:val="00222BC2"/>
    <w:rsid w:val="00227860"/>
    <w:rsid w:val="00230742"/>
    <w:rsid w:val="00237339"/>
    <w:rsid w:val="002537FF"/>
    <w:rsid w:val="002637E9"/>
    <w:rsid w:val="002663BF"/>
    <w:rsid w:val="002738C7"/>
    <w:rsid w:val="0028614F"/>
    <w:rsid w:val="0029072F"/>
    <w:rsid w:val="002921F9"/>
    <w:rsid w:val="0029790F"/>
    <w:rsid w:val="002A45D6"/>
    <w:rsid w:val="002A64B1"/>
    <w:rsid w:val="002B1E3B"/>
    <w:rsid w:val="002D2D6A"/>
    <w:rsid w:val="002D5032"/>
    <w:rsid w:val="002D7D1E"/>
    <w:rsid w:val="002E1EC8"/>
    <w:rsid w:val="002E265D"/>
    <w:rsid w:val="002E58A8"/>
    <w:rsid w:val="002E6338"/>
    <w:rsid w:val="002E66C7"/>
    <w:rsid w:val="003048D9"/>
    <w:rsid w:val="0030532B"/>
    <w:rsid w:val="003119A0"/>
    <w:rsid w:val="00317205"/>
    <w:rsid w:val="00317AE3"/>
    <w:rsid w:val="003242EE"/>
    <w:rsid w:val="00327D01"/>
    <w:rsid w:val="0033246A"/>
    <w:rsid w:val="00334E32"/>
    <w:rsid w:val="00346BB1"/>
    <w:rsid w:val="00346CF7"/>
    <w:rsid w:val="00355C84"/>
    <w:rsid w:val="00360D1F"/>
    <w:rsid w:val="00362C57"/>
    <w:rsid w:val="0037226E"/>
    <w:rsid w:val="0037339F"/>
    <w:rsid w:val="00392D26"/>
    <w:rsid w:val="003958C4"/>
    <w:rsid w:val="003A0E71"/>
    <w:rsid w:val="003A23B6"/>
    <w:rsid w:val="003A2E84"/>
    <w:rsid w:val="003B34DF"/>
    <w:rsid w:val="003B6215"/>
    <w:rsid w:val="003C3CF0"/>
    <w:rsid w:val="003C6A9A"/>
    <w:rsid w:val="003D6DD3"/>
    <w:rsid w:val="003E0A07"/>
    <w:rsid w:val="003E4E42"/>
    <w:rsid w:val="003E5103"/>
    <w:rsid w:val="003E62C4"/>
    <w:rsid w:val="003E704D"/>
    <w:rsid w:val="003F0497"/>
    <w:rsid w:val="003F3E1F"/>
    <w:rsid w:val="0040192E"/>
    <w:rsid w:val="00404A51"/>
    <w:rsid w:val="00414B65"/>
    <w:rsid w:val="0043520D"/>
    <w:rsid w:val="00437EBE"/>
    <w:rsid w:val="004407EA"/>
    <w:rsid w:val="004512C0"/>
    <w:rsid w:val="0045532E"/>
    <w:rsid w:val="00457A81"/>
    <w:rsid w:val="0046526E"/>
    <w:rsid w:val="004715BC"/>
    <w:rsid w:val="0047709C"/>
    <w:rsid w:val="00477116"/>
    <w:rsid w:val="00477DA0"/>
    <w:rsid w:val="004815E6"/>
    <w:rsid w:val="004817D5"/>
    <w:rsid w:val="004906DC"/>
    <w:rsid w:val="004A4A9A"/>
    <w:rsid w:val="004C15BE"/>
    <w:rsid w:val="004C16C7"/>
    <w:rsid w:val="004C2EA5"/>
    <w:rsid w:val="004C5A45"/>
    <w:rsid w:val="004C65E6"/>
    <w:rsid w:val="004C73B2"/>
    <w:rsid w:val="004D5A24"/>
    <w:rsid w:val="004D657C"/>
    <w:rsid w:val="004E7D2C"/>
    <w:rsid w:val="004F1967"/>
    <w:rsid w:val="004F3ECB"/>
    <w:rsid w:val="004F6090"/>
    <w:rsid w:val="004F7BD5"/>
    <w:rsid w:val="0050008A"/>
    <w:rsid w:val="0050321E"/>
    <w:rsid w:val="00503FE4"/>
    <w:rsid w:val="0050448E"/>
    <w:rsid w:val="00512A59"/>
    <w:rsid w:val="005143C6"/>
    <w:rsid w:val="00514A99"/>
    <w:rsid w:val="00516AE1"/>
    <w:rsid w:val="00517576"/>
    <w:rsid w:val="005265F4"/>
    <w:rsid w:val="005266DE"/>
    <w:rsid w:val="00527758"/>
    <w:rsid w:val="00533672"/>
    <w:rsid w:val="005358CE"/>
    <w:rsid w:val="00541A7C"/>
    <w:rsid w:val="00544C0C"/>
    <w:rsid w:val="00551950"/>
    <w:rsid w:val="00552754"/>
    <w:rsid w:val="00556A24"/>
    <w:rsid w:val="00561639"/>
    <w:rsid w:val="005704EF"/>
    <w:rsid w:val="00572EBE"/>
    <w:rsid w:val="00583165"/>
    <w:rsid w:val="00586A1F"/>
    <w:rsid w:val="00586B24"/>
    <w:rsid w:val="00590EE8"/>
    <w:rsid w:val="00594C2D"/>
    <w:rsid w:val="00596577"/>
    <w:rsid w:val="005A2713"/>
    <w:rsid w:val="005A785A"/>
    <w:rsid w:val="005C2B85"/>
    <w:rsid w:val="005D128E"/>
    <w:rsid w:val="005D12DF"/>
    <w:rsid w:val="005D1D68"/>
    <w:rsid w:val="005D26F3"/>
    <w:rsid w:val="005D3965"/>
    <w:rsid w:val="005E06C9"/>
    <w:rsid w:val="005F173D"/>
    <w:rsid w:val="005F27F3"/>
    <w:rsid w:val="00600381"/>
    <w:rsid w:val="006024CC"/>
    <w:rsid w:val="006139DA"/>
    <w:rsid w:val="00614B3E"/>
    <w:rsid w:val="006206C9"/>
    <w:rsid w:val="00621422"/>
    <w:rsid w:val="00627575"/>
    <w:rsid w:val="00637876"/>
    <w:rsid w:val="00647E6D"/>
    <w:rsid w:val="006547F1"/>
    <w:rsid w:val="006561F9"/>
    <w:rsid w:val="00662679"/>
    <w:rsid w:val="00670881"/>
    <w:rsid w:val="006746DC"/>
    <w:rsid w:val="00674DE8"/>
    <w:rsid w:val="006752A1"/>
    <w:rsid w:val="006829C7"/>
    <w:rsid w:val="006938B0"/>
    <w:rsid w:val="00695F8B"/>
    <w:rsid w:val="006A08FD"/>
    <w:rsid w:val="006A15E1"/>
    <w:rsid w:val="006A4FFA"/>
    <w:rsid w:val="006B2108"/>
    <w:rsid w:val="006C63E5"/>
    <w:rsid w:val="006D43BC"/>
    <w:rsid w:val="006D4608"/>
    <w:rsid w:val="006D7060"/>
    <w:rsid w:val="006E2124"/>
    <w:rsid w:val="006E29CB"/>
    <w:rsid w:val="006E3789"/>
    <w:rsid w:val="006E7D0D"/>
    <w:rsid w:val="006F7512"/>
    <w:rsid w:val="007018C6"/>
    <w:rsid w:val="00707187"/>
    <w:rsid w:val="00713FD3"/>
    <w:rsid w:val="007166DC"/>
    <w:rsid w:val="007237B6"/>
    <w:rsid w:val="00723A77"/>
    <w:rsid w:val="00724C26"/>
    <w:rsid w:val="007268EA"/>
    <w:rsid w:val="007311B1"/>
    <w:rsid w:val="00735147"/>
    <w:rsid w:val="00736447"/>
    <w:rsid w:val="00740D0C"/>
    <w:rsid w:val="00741E31"/>
    <w:rsid w:val="00744163"/>
    <w:rsid w:val="007544B8"/>
    <w:rsid w:val="00763991"/>
    <w:rsid w:val="0077387D"/>
    <w:rsid w:val="007910F9"/>
    <w:rsid w:val="00795BC1"/>
    <w:rsid w:val="00796409"/>
    <w:rsid w:val="007A02E6"/>
    <w:rsid w:val="007A49DA"/>
    <w:rsid w:val="007A6CBA"/>
    <w:rsid w:val="007B1AAC"/>
    <w:rsid w:val="007C54AF"/>
    <w:rsid w:val="007C6A92"/>
    <w:rsid w:val="007D4587"/>
    <w:rsid w:val="007F06A2"/>
    <w:rsid w:val="007F7468"/>
    <w:rsid w:val="00804E9A"/>
    <w:rsid w:val="0080643E"/>
    <w:rsid w:val="008178F2"/>
    <w:rsid w:val="008243C3"/>
    <w:rsid w:val="00826449"/>
    <w:rsid w:val="0082649F"/>
    <w:rsid w:val="008272AA"/>
    <w:rsid w:val="00830AA7"/>
    <w:rsid w:val="008356F4"/>
    <w:rsid w:val="008623B3"/>
    <w:rsid w:val="00875937"/>
    <w:rsid w:val="008770E3"/>
    <w:rsid w:val="00896F0B"/>
    <w:rsid w:val="00897CEE"/>
    <w:rsid w:val="008A1EEF"/>
    <w:rsid w:val="008B5225"/>
    <w:rsid w:val="008B60E8"/>
    <w:rsid w:val="008C60AC"/>
    <w:rsid w:val="008D285B"/>
    <w:rsid w:val="008F2449"/>
    <w:rsid w:val="008F6B4B"/>
    <w:rsid w:val="008F75ED"/>
    <w:rsid w:val="009110F3"/>
    <w:rsid w:val="00911800"/>
    <w:rsid w:val="00922EFF"/>
    <w:rsid w:val="00925432"/>
    <w:rsid w:val="00932ED9"/>
    <w:rsid w:val="00936DE3"/>
    <w:rsid w:val="009413E9"/>
    <w:rsid w:val="00945C94"/>
    <w:rsid w:val="00952036"/>
    <w:rsid w:val="00953E9D"/>
    <w:rsid w:val="00954183"/>
    <w:rsid w:val="00961EEB"/>
    <w:rsid w:val="00971625"/>
    <w:rsid w:val="009902DD"/>
    <w:rsid w:val="009957EC"/>
    <w:rsid w:val="009A2538"/>
    <w:rsid w:val="009A374C"/>
    <w:rsid w:val="009B10D8"/>
    <w:rsid w:val="009B2658"/>
    <w:rsid w:val="009B67F4"/>
    <w:rsid w:val="009B7411"/>
    <w:rsid w:val="009B7AE4"/>
    <w:rsid w:val="009C37EA"/>
    <w:rsid w:val="009C4002"/>
    <w:rsid w:val="009D0347"/>
    <w:rsid w:val="009D0691"/>
    <w:rsid w:val="009E11A1"/>
    <w:rsid w:val="009E532B"/>
    <w:rsid w:val="009E5E68"/>
    <w:rsid w:val="009F0BC0"/>
    <w:rsid w:val="009F4B0F"/>
    <w:rsid w:val="009F60D1"/>
    <w:rsid w:val="00A06D20"/>
    <w:rsid w:val="00A10B2F"/>
    <w:rsid w:val="00A16CA7"/>
    <w:rsid w:val="00A23180"/>
    <w:rsid w:val="00A324B0"/>
    <w:rsid w:val="00A36F98"/>
    <w:rsid w:val="00A42ADA"/>
    <w:rsid w:val="00A51F60"/>
    <w:rsid w:val="00A542FA"/>
    <w:rsid w:val="00A6506B"/>
    <w:rsid w:val="00A90D5D"/>
    <w:rsid w:val="00A969E1"/>
    <w:rsid w:val="00AA3688"/>
    <w:rsid w:val="00AB5D32"/>
    <w:rsid w:val="00AC1D59"/>
    <w:rsid w:val="00AD258F"/>
    <w:rsid w:val="00AD3430"/>
    <w:rsid w:val="00AD7F8A"/>
    <w:rsid w:val="00AE3B1C"/>
    <w:rsid w:val="00B05246"/>
    <w:rsid w:val="00B124F6"/>
    <w:rsid w:val="00B20B3C"/>
    <w:rsid w:val="00B24B98"/>
    <w:rsid w:val="00B315FF"/>
    <w:rsid w:val="00B32B25"/>
    <w:rsid w:val="00B330E6"/>
    <w:rsid w:val="00B56AD1"/>
    <w:rsid w:val="00B67D5B"/>
    <w:rsid w:val="00B705D2"/>
    <w:rsid w:val="00B80EC6"/>
    <w:rsid w:val="00B8243A"/>
    <w:rsid w:val="00B83A79"/>
    <w:rsid w:val="00B83C0A"/>
    <w:rsid w:val="00B85AD3"/>
    <w:rsid w:val="00B92607"/>
    <w:rsid w:val="00B93417"/>
    <w:rsid w:val="00B93730"/>
    <w:rsid w:val="00B94F84"/>
    <w:rsid w:val="00B96AFB"/>
    <w:rsid w:val="00BA1733"/>
    <w:rsid w:val="00BA257D"/>
    <w:rsid w:val="00BA3B13"/>
    <w:rsid w:val="00BC082C"/>
    <w:rsid w:val="00BC09CC"/>
    <w:rsid w:val="00BD46C2"/>
    <w:rsid w:val="00BE0C28"/>
    <w:rsid w:val="00C034AF"/>
    <w:rsid w:val="00C06443"/>
    <w:rsid w:val="00C11469"/>
    <w:rsid w:val="00C12B36"/>
    <w:rsid w:val="00C13835"/>
    <w:rsid w:val="00C15EB2"/>
    <w:rsid w:val="00C17472"/>
    <w:rsid w:val="00C2026B"/>
    <w:rsid w:val="00C27A83"/>
    <w:rsid w:val="00C30EAE"/>
    <w:rsid w:val="00C31E0C"/>
    <w:rsid w:val="00C3273A"/>
    <w:rsid w:val="00C63428"/>
    <w:rsid w:val="00C6430A"/>
    <w:rsid w:val="00C82419"/>
    <w:rsid w:val="00C84829"/>
    <w:rsid w:val="00CA3308"/>
    <w:rsid w:val="00CA5B38"/>
    <w:rsid w:val="00CA6AAC"/>
    <w:rsid w:val="00CB02F3"/>
    <w:rsid w:val="00CC526E"/>
    <w:rsid w:val="00CC7AD8"/>
    <w:rsid w:val="00CD6125"/>
    <w:rsid w:val="00CE2608"/>
    <w:rsid w:val="00CF291F"/>
    <w:rsid w:val="00CF43C0"/>
    <w:rsid w:val="00CF7313"/>
    <w:rsid w:val="00D00CC8"/>
    <w:rsid w:val="00D01809"/>
    <w:rsid w:val="00D108C2"/>
    <w:rsid w:val="00D142C8"/>
    <w:rsid w:val="00D255DD"/>
    <w:rsid w:val="00D2778E"/>
    <w:rsid w:val="00D404D1"/>
    <w:rsid w:val="00D42227"/>
    <w:rsid w:val="00D426CC"/>
    <w:rsid w:val="00D47A7B"/>
    <w:rsid w:val="00D50EBF"/>
    <w:rsid w:val="00D57668"/>
    <w:rsid w:val="00D6526E"/>
    <w:rsid w:val="00D66A30"/>
    <w:rsid w:val="00D721F5"/>
    <w:rsid w:val="00D75552"/>
    <w:rsid w:val="00D85B4E"/>
    <w:rsid w:val="00D9067E"/>
    <w:rsid w:val="00D918B0"/>
    <w:rsid w:val="00D92F4E"/>
    <w:rsid w:val="00D945DA"/>
    <w:rsid w:val="00D9484A"/>
    <w:rsid w:val="00DA303A"/>
    <w:rsid w:val="00DA3396"/>
    <w:rsid w:val="00DA6B72"/>
    <w:rsid w:val="00DB0B1D"/>
    <w:rsid w:val="00DB225B"/>
    <w:rsid w:val="00DB42F3"/>
    <w:rsid w:val="00DB6ED3"/>
    <w:rsid w:val="00DC5307"/>
    <w:rsid w:val="00DD1668"/>
    <w:rsid w:val="00DE6ED5"/>
    <w:rsid w:val="00DF497F"/>
    <w:rsid w:val="00DF743E"/>
    <w:rsid w:val="00E106E0"/>
    <w:rsid w:val="00E1167D"/>
    <w:rsid w:val="00E26ADB"/>
    <w:rsid w:val="00E42D04"/>
    <w:rsid w:val="00E47574"/>
    <w:rsid w:val="00E51106"/>
    <w:rsid w:val="00E516E9"/>
    <w:rsid w:val="00E555D6"/>
    <w:rsid w:val="00E66241"/>
    <w:rsid w:val="00E70922"/>
    <w:rsid w:val="00E72FC9"/>
    <w:rsid w:val="00E802D1"/>
    <w:rsid w:val="00E82900"/>
    <w:rsid w:val="00E85D59"/>
    <w:rsid w:val="00E9014B"/>
    <w:rsid w:val="00E95EEE"/>
    <w:rsid w:val="00E97D76"/>
    <w:rsid w:val="00EA28C1"/>
    <w:rsid w:val="00EA4CA3"/>
    <w:rsid w:val="00EA4EE6"/>
    <w:rsid w:val="00EB63D4"/>
    <w:rsid w:val="00EC281A"/>
    <w:rsid w:val="00EC43E3"/>
    <w:rsid w:val="00EC6757"/>
    <w:rsid w:val="00ED0594"/>
    <w:rsid w:val="00ED21F9"/>
    <w:rsid w:val="00ED3EAA"/>
    <w:rsid w:val="00ED51E6"/>
    <w:rsid w:val="00EE32D8"/>
    <w:rsid w:val="00F03FD1"/>
    <w:rsid w:val="00F044F8"/>
    <w:rsid w:val="00F1019F"/>
    <w:rsid w:val="00F21A03"/>
    <w:rsid w:val="00F25817"/>
    <w:rsid w:val="00F2606F"/>
    <w:rsid w:val="00F41B9A"/>
    <w:rsid w:val="00F41C1D"/>
    <w:rsid w:val="00F53103"/>
    <w:rsid w:val="00F547F0"/>
    <w:rsid w:val="00F61D0C"/>
    <w:rsid w:val="00F641BF"/>
    <w:rsid w:val="00F72E05"/>
    <w:rsid w:val="00F81E92"/>
    <w:rsid w:val="00F87B50"/>
    <w:rsid w:val="00F96868"/>
    <w:rsid w:val="00FA10B0"/>
    <w:rsid w:val="00FA1241"/>
    <w:rsid w:val="00FA22C5"/>
    <w:rsid w:val="00FA242C"/>
    <w:rsid w:val="00FA6537"/>
    <w:rsid w:val="00FC0A62"/>
    <w:rsid w:val="00FC7471"/>
    <w:rsid w:val="00FD6B9D"/>
    <w:rsid w:val="00FD7FDF"/>
    <w:rsid w:val="00FE554D"/>
    <w:rsid w:val="00FE5848"/>
    <w:rsid w:val="00FF136B"/>
    <w:rsid w:val="01716FBB"/>
    <w:rsid w:val="0189298D"/>
    <w:rsid w:val="04C71199"/>
    <w:rsid w:val="04F4490C"/>
    <w:rsid w:val="05F51011"/>
    <w:rsid w:val="09B34430"/>
    <w:rsid w:val="0AF73BE7"/>
    <w:rsid w:val="0E7C76EE"/>
    <w:rsid w:val="10AF08BA"/>
    <w:rsid w:val="115B434C"/>
    <w:rsid w:val="118442CB"/>
    <w:rsid w:val="12F738DE"/>
    <w:rsid w:val="16C565ED"/>
    <w:rsid w:val="17C54B8E"/>
    <w:rsid w:val="17F129D4"/>
    <w:rsid w:val="1C8A7905"/>
    <w:rsid w:val="218E7D9C"/>
    <w:rsid w:val="229F1E51"/>
    <w:rsid w:val="24971BA4"/>
    <w:rsid w:val="27DE464B"/>
    <w:rsid w:val="27E91FF7"/>
    <w:rsid w:val="28630C64"/>
    <w:rsid w:val="2E7650A9"/>
    <w:rsid w:val="2EF74924"/>
    <w:rsid w:val="304323C4"/>
    <w:rsid w:val="316F6810"/>
    <w:rsid w:val="31A22367"/>
    <w:rsid w:val="32734C3A"/>
    <w:rsid w:val="332863E3"/>
    <w:rsid w:val="356F318B"/>
    <w:rsid w:val="359E62A9"/>
    <w:rsid w:val="35CF169C"/>
    <w:rsid w:val="37063376"/>
    <w:rsid w:val="38CB6C65"/>
    <w:rsid w:val="394D54C9"/>
    <w:rsid w:val="3E535D41"/>
    <w:rsid w:val="3E5F609F"/>
    <w:rsid w:val="42002EF0"/>
    <w:rsid w:val="45AF4E0C"/>
    <w:rsid w:val="464D2952"/>
    <w:rsid w:val="47A02F86"/>
    <w:rsid w:val="48A17504"/>
    <w:rsid w:val="499841BA"/>
    <w:rsid w:val="49D400D6"/>
    <w:rsid w:val="4A576857"/>
    <w:rsid w:val="4C416E93"/>
    <w:rsid w:val="4D3B6422"/>
    <w:rsid w:val="4EE33EC1"/>
    <w:rsid w:val="50AE5590"/>
    <w:rsid w:val="514E383E"/>
    <w:rsid w:val="52C044A4"/>
    <w:rsid w:val="548119E5"/>
    <w:rsid w:val="5579003A"/>
    <w:rsid w:val="56872CC7"/>
    <w:rsid w:val="57AF2CAA"/>
    <w:rsid w:val="5D744BC2"/>
    <w:rsid w:val="5E0475C8"/>
    <w:rsid w:val="5F5774B7"/>
    <w:rsid w:val="5FFC2E0A"/>
    <w:rsid w:val="6014042F"/>
    <w:rsid w:val="61AB7166"/>
    <w:rsid w:val="624E1093"/>
    <w:rsid w:val="6473287B"/>
    <w:rsid w:val="65FD00B1"/>
    <w:rsid w:val="66B9252F"/>
    <w:rsid w:val="690679C7"/>
    <w:rsid w:val="69A655B8"/>
    <w:rsid w:val="6BA075DA"/>
    <w:rsid w:val="6BC17C6D"/>
    <w:rsid w:val="6C403EC2"/>
    <w:rsid w:val="6C961922"/>
    <w:rsid w:val="6DC42F7F"/>
    <w:rsid w:val="6E770CEC"/>
    <w:rsid w:val="6F24290F"/>
    <w:rsid w:val="6FAD4160"/>
    <w:rsid w:val="74F62F1B"/>
    <w:rsid w:val="769E412A"/>
    <w:rsid w:val="77F9417E"/>
    <w:rsid w:val="78A04137"/>
    <w:rsid w:val="7B846FD5"/>
    <w:rsid w:val="7DCE35FB"/>
    <w:rsid w:val="7F0F4FB6"/>
    <w:rsid w:val="7FC46840"/>
    <w:rsid w:val="7F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1"/>
    <w:semiHidden/>
    <w:unhideWhenUsed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字符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字符"/>
    <w:basedOn w:val="11"/>
    <w:link w:val="8"/>
    <w:uiPriority w:val="99"/>
    <w:rPr>
      <w:sz w:val="18"/>
      <w:szCs w:val="18"/>
    </w:rPr>
  </w:style>
  <w:style w:type="character" w:customStyle="1" w:styleId="20">
    <w:name w:val="页脚 字符"/>
    <w:basedOn w:val="11"/>
    <w:link w:val="7"/>
    <w:uiPriority w:val="99"/>
    <w:rPr>
      <w:sz w:val="18"/>
      <w:szCs w:val="18"/>
    </w:rPr>
  </w:style>
  <w:style w:type="character" w:customStyle="1" w:styleId="21">
    <w:name w:val="文档结构图 字符"/>
    <w:basedOn w:val="11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1825</Words>
  <Characters>10404</Characters>
  <Lines>86</Lines>
  <Paragraphs>24</Paragraphs>
  <TotalTime>0</TotalTime>
  <ScaleCrop>false</ScaleCrop>
  <LinksUpToDate>false</LinksUpToDate>
  <CharactersWithSpaces>12205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2017-08-31T08:10:00Z</dcterms:created>
  <dc:creator>Richard</dc:creator>
  <cp:lastModifiedBy>suyc</cp:lastModifiedBy>
  <dcterms:modified xsi:type="dcterms:W3CDTF">2021-05-18T02:58:36Z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11A8BAAD05144313B35487214771942E</vt:lpwstr>
  </property>
</Properties>
</file>